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D5" w:rsidRPr="002B7AED" w:rsidRDefault="006467D5" w:rsidP="006467D5">
      <w:pPr>
        <w:widowControl/>
        <w:spacing w:line="580" w:lineRule="exact"/>
        <w:rPr>
          <w:rFonts w:ascii="方正小标宋简体" w:eastAsia="方正小标宋简体" w:hAnsi="方正小标宋简体" w:cs="宋体"/>
          <w:b/>
          <w:color w:val="000000"/>
          <w:kern w:val="0"/>
          <w:sz w:val="32"/>
          <w:szCs w:val="32"/>
        </w:rPr>
      </w:pPr>
      <w:r w:rsidRPr="002B7AED">
        <w:rPr>
          <w:rFonts w:ascii="方正小标宋简体" w:eastAsia="方正小标宋简体" w:hAnsi="方正小标宋简体" w:cs="宋体" w:hint="eastAsia"/>
          <w:b/>
          <w:color w:val="000000"/>
          <w:kern w:val="0"/>
          <w:sz w:val="32"/>
          <w:szCs w:val="32"/>
        </w:rPr>
        <w:t>陕西交通职业技术学院</w:t>
      </w:r>
      <w:bookmarkStart w:id="0" w:name="_GoBack"/>
      <w:r w:rsidRPr="002B7AED">
        <w:rPr>
          <w:rFonts w:ascii="方正小标宋简体" w:eastAsia="方正小标宋简体" w:hAnsi="方正小标宋简体" w:cs="宋体" w:hint="eastAsia"/>
          <w:b/>
          <w:color w:val="000000"/>
          <w:kern w:val="0"/>
          <w:sz w:val="32"/>
          <w:szCs w:val="32"/>
        </w:rPr>
        <w:t>学生职业技能竞赛项目立项申请表</w:t>
      </w:r>
    </w:p>
    <w:p w:rsidR="006467D5" w:rsidRPr="002B7AED" w:rsidRDefault="006467D5" w:rsidP="006467D5">
      <w:pPr>
        <w:pStyle w:val="a5"/>
        <w:spacing w:line="580" w:lineRule="exact"/>
        <w:rPr>
          <w:rFonts w:ascii="仿宋_GB2312" w:eastAsia="仿宋_GB2312" w:hAnsi="仿宋_GB2312"/>
          <w:color w:val="000000"/>
          <w:sz w:val="24"/>
          <w:szCs w:val="30"/>
        </w:rPr>
      </w:pPr>
      <w:bookmarkStart w:id="1" w:name="OLE_LINK1"/>
      <w:bookmarkStart w:id="2" w:name="OLE_LINK2"/>
      <w:bookmarkEnd w:id="0"/>
      <w:r w:rsidRPr="002B7AED">
        <w:rPr>
          <w:rFonts w:ascii="仿宋_GB2312" w:eastAsia="仿宋_GB2312" w:hAnsi="仿宋_GB2312" w:hint="eastAsia"/>
          <w:color w:val="000000"/>
          <w:sz w:val="24"/>
        </w:rPr>
        <w:t>二级学院（部）:</w:t>
      </w:r>
      <w:r w:rsidRPr="002B7AED">
        <w:rPr>
          <w:rFonts w:ascii="仿宋_GB2312" w:eastAsia="仿宋_GB2312" w:hAnsi="仿宋_GB2312" w:hint="eastAsia"/>
          <w:color w:val="000000"/>
          <w:sz w:val="24"/>
          <w:u w:val="single"/>
        </w:rPr>
        <w:t xml:space="preserve">               </w:t>
      </w:r>
      <w:r w:rsidRPr="002B7AED">
        <w:rPr>
          <w:rFonts w:ascii="仿宋_GB2312" w:eastAsia="仿宋_GB2312" w:hAnsi="仿宋_GB2312" w:hint="eastAsia"/>
          <w:color w:val="000000"/>
          <w:sz w:val="24"/>
        </w:rPr>
        <w:t xml:space="preserve">                        填表时间:</w:t>
      </w:r>
      <w:bookmarkEnd w:id="1"/>
      <w:bookmarkEnd w:id="2"/>
      <w:r w:rsidRPr="002B7AED">
        <w:rPr>
          <w:rFonts w:ascii="仿宋_GB2312" w:eastAsia="仿宋_GB2312" w:hAnsi="仿宋_GB2312" w:hint="eastAsia"/>
          <w:color w:val="000000"/>
          <w:sz w:val="24"/>
          <w:u w:val="single"/>
        </w:rPr>
        <w:t xml:space="preserve">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1321"/>
        <w:gridCol w:w="159"/>
        <w:gridCol w:w="1055"/>
        <w:gridCol w:w="296"/>
        <w:gridCol w:w="1968"/>
        <w:gridCol w:w="50"/>
        <w:gridCol w:w="1268"/>
        <w:gridCol w:w="1159"/>
      </w:tblGrid>
      <w:tr w:rsidR="006467D5" w:rsidRPr="002B7AED" w:rsidTr="003C12AF">
        <w:trPr>
          <w:trHeight w:val="473"/>
          <w:jc w:val="center"/>
        </w:trPr>
        <w:tc>
          <w:tcPr>
            <w:tcW w:w="1923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拟参赛项目</w:t>
            </w:r>
          </w:p>
        </w:tc>
        <w:tc>
          <w:tcPr>
            <w:tcW w:w="7276" w:type="dxa"/>
            <w:gridSpan w:val="8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trHeight w:val="502"/>
          <w:jc w:val="center"/>
        </w:trPr>
        <w:tc>
          <w:tcPr>
            <w:tcW w:w="1923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大赛组织</w:t>
            </w:r>
          </w:p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单位</w:t>
            </w:r>
          </w:p>
        </w:tc>
        <w:tc>
          <w:tcPr>
            <w:tcW w:w="7276" w:type="dxa"/>
            <w:gridSpan w:val="8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trHeight w:val="511"/>
          <w:jc w:val="center"/>
        </w:trPr>
        <w:tc>
          <w:tcPr>
            <w:tcW w:w="1923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拟参赛类别</w:t>
            </w:r>
          </w:p>
        </w:tc>
        <w:tc>
          <w:tcPr>
            <w:tcW w:w="7276" w:type="dxa"/>
            <w:gridSpan w:val="8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trHeight w:val="511"/>
          <w:jc w:val="center"/>
        </w:trPr>
        <w:tc>
          <w:tcPr>
            <w:tcW w:w="1923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参赛级别</w:t>
            </w:r>
          </w:p>
        </w:tc>
        <w:tc>
          <w:tcPr>
            <w:tcW w:w="7276" w:type="dxa"/>
            <w:gridSpan w:val="8"/>
            <w:vAlign w:val="center"/>
          </w:tcPr>
          <w:p w:rsidR="006467D5" w:rsidRPr="002B7AED" w:rsidRDefault="006467D5" w:rsidP="003C12AF">
            <w:pPr>
              <w:widowControl/>
              <w:jc w:val="left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□国际A类  </w:t>
            </w:r>
            <w:r w:rsidRPr="002B7AED"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  <w:t xml:space="preserve">  </w:t>
            </w: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□国际B类 </w:t>
            </w:r>
            <w:r w:rsidRPr="002B7AED"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  <w:t xml:space="preserve">   </w:t>
            </w: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□国家A类 </w:t>
            </w:r>
            <w:r w:rsidRPr="002B7AED"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  <w:t xml:space="preserve">   </w:t>
            </w: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□国家</w:t>
            </w:r>
            <w:r w:rsidRPr="002B7AED"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  <w:t>B</w:t>
            </w: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类</w:t>
            </w:r>
          </w:p>
          <w:p w:rsidR="006467D5" w:rsidRPr="002B7AED" w:rsidRDefault="006467D5" w:rsidP="003C12AF">
            <w:pPr>
              <w:widowControl/>
              <w:jc w:val="left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□省A类 </w:t>
            </w:r>
            <w:r w:rsidRPr="002B7AED"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  <w:t xml:space="preserve">     </w:t>
            </w: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□省</w:t>
            </w:r>
            <w:r w:rsidRPr="002B7AED"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  <w:t>B</w:t>
            </w: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类  </w:t>
            </w:r>
            <w:r w:rsidRPr="002B7AED"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  <w:t xml:space="preserve">    </w:t>
            </w: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□院级</w:t>
            </w:r>
          </w:p>
        </w:tc>
      </w:tr>
      <w:tr w:rsidR="006467D5" w:rsidRPr="002B7AED" w:rsidTr="003C12AF">
        <w:trPr>
          <w:trHeight w:val="446"/>
          <w:jc w:val="center"/>
        </w:trPr>
        <w:tc>
          <w:tcPr>
            <w:tcW w:w="1923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竞赛时间</w:t>
            </w:r>
          </w:p>
        </w:tc>
        <w:tc>
          <w:tcPr>
            <w:tcW w:w="2831" w:type="dxa"/>
            <w:gridSpan w:val="4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竞赛地点</w:t>
            </w:r>
          </w:p>
        </w:tc>
        <w:tc>
          <w:tcPr>
            <w:tcW w:w="2427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trHeight w:val="466"/>
          <w:jc w:val="center"/>
        </w:trPr>
        <w:tc>
          <w:tcPr>
            <w:tcW w:w="1923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拟参赛队数</w:t>
            </w:r>
          </w:p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及队员总人数</w:t>
            </w:r>
          </w:p>
        </w:tc>
        <w:tc>
          <w:tcPr>
            <w:tcW w:w="2831" w:type="dxa"/>
            <w:gridSpan w:val="4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队    人</w:t>
            </w:r>
          </w:p>
        </w:tc>
        <w:tc>
          <w:tcPr>
            <w:tcW w:w="2018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项目组负责人</w:t>
            </w:r>
          </w:p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及联系方式</w:t>
            </w:r>
          </w:p>
        </w:tc>
        <w:tc>
          <w:tcPr>
            <w:tcW w:w="2427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240"/>
          <w:jc w:val="center"/>
        </w:trPr>
        <w:tc>
          <w:tcPr>
            <w:tcW w:w="1923" w:type="dxa"/>
            <w:vMerge w:val="restart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指导教师</w:t>
            </w:r>
          </w:p>
        </w:tc>
        <w:tc>
          <w:tcPr>
            <w:tcW w:w="1321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1510" w:type="dxa"/>
            <w:gridSpan w:val="3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职称</w:t>
            </w:r>
          </w:p>
        </w:tc>
        <w:tc>
          <w:tcPr>
            <w:tcW w:w="2018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专业</w:t>
            </w:r>
          </w:p>
        </w:tc>
        <w:tc>
          <w:tcPr>
            <w:tcW w:w="2427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以往指导竞赛情况</w:t>
            </w:r>
          </w:p>
        </w:tc>
      </w:tr>
      <w:tr w:rsidR="006467D5" w:rsidRPr="002B7AED" w:rsidTr="003C12AF">
        <w:trPr>
          <w:cantSplit/>
          <w:trHeight w:val="255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285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300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300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300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300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trHeight w:val="2198"/>
          <w:jc w:val="center"/>
        </w:trPr>
        <w:tc>
          <w:tcPr>
            <w:tcW w:w="1923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竞赛说明</w:t>
            </w:r>
          </w:p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（包括竞赛规格、主办单位、竞赛主要内容等情况）</w:t>
            </w:r>
          </w:p>
        </w:tc>
        <w:tc>
          <w:tcPr>
            <w:tcW w:w="7276" w:type="dxa"/>
            <w:gridSpan w:val="8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trHeight w:val="1898"/>
          <w:jc w:val="center"/>
        </w:trPr>
        <w:tc>
          <w:tcPr>
            <w:tcW w:w="1923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配套条件</w:t>
            </w:r>
          </w:p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（包括设备、仪器、场地、人员配备等）</w:t>
            </w:r>
          </w:p>
        </w:tc>
        <w:tc>
          <w:tcPr>
            <w:tcW w:w="7276" w:type="dxa"/>
            <w:gridSpan w:val="8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trHeight w:val="2012"/>
          <w:jc w:val="center"/>
        </w:trPr>
        <w:tc>
          <w:tcPr>
            <w:tcW w:w="1923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往届参赛情况（包括组队数、获奖情况等）</w:t>
            </w:r>
          </w:p>
        </w:tc>
        <w:tc>
          <w:tcPr>
            <w:tcW w:w="7276" w:type="dxa"/>
            <w:gridSpan w:val="8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trHeight w:val="1859"/>
          <w:jc w:val="center"/>
        </w:trPr>
        <w:tc>
          <w:tcPr>
            <w:tcW w:w="1923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lastRenderedPageBreak/>
              <w:t>预期获奖等次</w:t>
            </w:r>
          </w:p>
        </w:tc>
        <w:tc>
          <w:tcPr>
            <w:tcW w:w="7276" w:type="dxa"/>
            <w:gridSpan w:val="8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614"/>
          <w:jc w:val="center"/>
        </w:trPr>
        <w:tc>
          <w:tcPr>
            <w:tcW w:w="1923" w:type="dxa"/>
            <w:vMerge w:val="restart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经费预算</w:t>
            </w:r>
          </w:p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（包括报名费、材料费、设备仪器费、交通差旅费、会议费等）</w:t>
            </w:r>
          </w:p>
        </w:tc>
        <w:tc>
          <w:tcPr>
            <w:tcW w:w="1480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支出科目</w:t>
            </w:r>
          </w:p>
        </w:tc>
        <w:tc>
          <w:tcPr>
            <w:tcW w:w="1055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金 额（元）</w:t>
            </w:r>
          </w:p>
        </w:tc>
        <w:tc>
          <w:tcPr>
            <w:tcW w:w="4741" w:type="dxa"/>
            <w:gridSpan w:val="5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计算依据</w:t>
            </w:r>
          </w:p>
        </w:tc>
      </w:tr>
      <w:tr w:rsidR="006467D5" w:rsidRPr="002B7AED" w:rsidTr="003C12AF">
        <w:trPr>
          <w:cantSplit/>
          <w:trHeight w:val="413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4741" w:type="dxa"/>
            <w:gridSpan w:val="5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405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4741" w:type="dxa"/>
            <w:gridSpan w:val="5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242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4741" w:type="dxa"/>
            <w:gridSpan w:val="5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404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4741" w:type="dxa"/>
            <w:gridSpan w:val="5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226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4741" w:type="dxa"/>
            <w:gridSpan w:val="5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388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4741" w:type="dxa"/>
            <w:gridSpan w:val="5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379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合计</w:t>
            </w:r>
          </w:p>
        </w:tc>
        <w:tc>
          <w:tcPr>
            <w:tcW w:w="5796" w:type="dxa"/>
            <w:gridSpan w:val="6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371"/>
          <w:jc w:val="center"/>
        </w:trPr>
        <w:tc>
          <w:tcPr>
            <w:tcW w:w="1923" w:type="dxa"/>
            <w:vMerge w:val="restart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培训计划</w:t>
            </w:r>
          </w:p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（包括培训课时、竞赛指导课时等）</w:t>
            </w:r>
          </w:p>
        </w:tc>
        <w:tc>
          <w:tcPr>
            <w:tcW w:w="4799" w:type="dxa"/>
            <w:gridSpan w:val="5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培训内容</w:t>
            </w:r>
          </w:p>
        </w:tc>
        <w:tc>
          <w:tcPr>
            <w:tcW w:w="1318" w:type="dxa"/>
            <w:gridSpan w:val="2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培训方式</w:t>
            </w:r>
          </w:p>
        </w:tc>
        <w:tc>
          <w:tcPr>
            <w:tcW w:w="1159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课时数</w:t>
            </w:r>
          </w:p>
        </w:tc>
      </w:tr>
      <w:tr w:rsidR="006467D5" w:rsidRPr="002B7AED" w:rsidTr="003C12AF">
        <w:trPr>
          <w:cantSplit/>
          <w:trHeight w:val="170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4799" w:type="dxa"/>
            <w:gridSpan w:val="5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318" w:type="dxa"/>
            <w:gridSpan w:val="2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159" w:type="dxa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220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4799" w:type="dxa"/>
            <w:gridSpan w:val="5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318" w:type="dxa"/>
            <w:gridSpan w:val="2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159" w:type="dxa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260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4799" w:type="dxa"/>
            <w:gridSpan w:val="5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318" w:type="dxa"/>
            <w:gridSpan w:val="2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159" w:type="dxa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300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4799" w:type="dxa"/>
            <w:gridSpan w:val="5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318" w:type="dxa"/>
            <w:gridSpan w:val="2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159" w:type="dxa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310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4799" w:type="dxa"/>
            <w:gridSpan w:val="5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318" w:type="dxa"/>
            <w:gridSpan w:val="2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159" w:type="dxa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90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4799" w:type="dxa"/>
            <w:gridSpan w:val="5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318" w:type="dxa"/>
            <w:gridSpan w:val="2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159" w:type="dxa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cantSplit/>
          <w:trHeight w:val="350"/>
          <w:jc w:val="center"/>
        </w:trPr>
        <w:tc>
          <w:tcPr>
            <w:tcW w:w="1923" w:type="dxa"/>
            <w:vMerge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4799" w:type="dxa"/>
            <w:gridSpan w:val="5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318" w:type="dxa"/>
            <w:gridSpan w:val="2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  <w:tc>
          <w:tcPr>
            <w:tcW w:w="1159" w:type="dxa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</w:tc>
      </w:tr>
      <w:tr w:rsidR="006467D5" w:rsidRPr="002B7AED" w:rsidTr="003C12AF">
        <w:trPr>
          <w:trHeight w:val="1232"/>
          <w:jc w:val="center"/>
        </w:trPr>
        <w:tc>
          <w:tcPr>
            <w:tcW w:w="1923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申报单位</w:t>
            </w:r>
          </w:p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意见</w:t>
            </w:r>
          </w:p>
        </w:tc>
        <w:tc>
          <w:tcPr>
            <w:tcW w:w="7276" w:type="dxa"/>
            <w:gridSpan w:val="8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                                            </w:t>
            </w:r>
          </w:p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  </w:t>
            </w:r>
          </w:p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                                       签字（公章）：                                                                                                           </w:t>
            </w:r>
          </w:p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                                              年   月   日</w:t>
            </w:r>
          </w:p>
        </w:tc>
      </w:tr>
      <w:tr w:rsidR="006467D5" w:rsidRPr="002B7AED" w:rsidTr="003C12AF">
        <w:trPr>
          <w:trHeight w:val="1094"/>
          <w:jc w:val="center"/>
        </w:trPr>
        <w:tc>
          <w:tcPr>
            <w:tcW w:w="1923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教务处</w:t>
            </w:r>
          </w:p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审核意见</w:t>
            </w:r>
          </w:p>
        </w:tc>
        <w:tc>
          <w:tcPr>
            <w:tcW w:w="7276" w:type="dxa"/>
            <w:gridSpan w:val="8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 </w:t>
            </w:r>
          </w:p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</w:p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                                       签字（公章）：                                                                                                           </w:t>
            </w:r>
          </w:p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                                              年   月   日</w:t>
            </w:r>
          </w:p>
        </w:tc>
      </w:tr>
      <w:tr w:rsidR="006467D5" w:rsidRPr="002B7AED" w:rsidTr="003C12AF">
        <w:trPr>
          <w:trHeight w:val="1254"/>
          <w:jc w:val="center"/>
        </w:trPr>
        <w:tc>
          <w:tcPr>
            <w:tcW w:w="1923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分管</w:t>
            </w:r>
            <w:r w:rsidRPr="002B7AED"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  <w:t>副院长</w:t>
            </w:r>
          </w:p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复核意见</w:t>
            </w:r>
          </w:p>
        </w:tc>
        <w:tc>
          <w:tcPr>
            <w:tcW w:w="7276" w:type="dxa"/>
            <w:gridSpan w:val="8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                                         </w:t>
            </w:r>
          </w:p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        </w:t>
            </w:r>
          </w:p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                                       签字：</w:t>
            </w:r>
          </w:p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                                             年   月   日</w:t>
            </w:r>
          </w:p>
        </w:tc>
      </w:tr>
      <w:tr w:rsidR="006467D5" w:rsidRPr="002B7AED" w:rsidTr="003C12AF">
        <w:trPr>
          <w:trHeight w:val="1259"/>
          <w:jc w:val="center"/>
        </w:trPr>
        <w:tc>
          <w:tcPr>
            <w:tcW w:w="1923" w:type="dxa"/>
            <w:vAlign w:val="center"/>
          </w:tcPr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>院长</w:t>
            </w:r>
          </w:p>
          <w:p w:rsidR="006467D5" w:rsidRPr="002B7AED" w:rsidRDefault="006467D5" w:rsidP="003C12AF">
            <w:pPr>
              <w:widowControl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  <w:t>审批意见</w:t>
            </w:r>
          </w:p>
        </w:tc>
        <w:tc>
          <w:tcPr>
            <w:tcW w:w="7276" w:type="dxa"/>
            <w:gridSpan w:val="8"/>
          </w:tcPr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                                         </w:t>
            </w:r>
          </w:p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        </w:t>
            </w:r>
          </w:p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                                       签字：</w:t>
            </w:r>
          </w:p>
          <w:p w:rsidR="006467D5" w:rsidRPr="002B7AED" w:rsidRDefault="006467D5" w:rsidP="003C12AF">
            <w:pPr>
              <w:widowControl/>
              <w:rPr>
                <w:rFonts w:ascii="仿宋_GB2312" w:eastAsia="仿宋_GB2312" w:hAnsi="仿宋_GB2312"/>
                <w:bCs/>
                <w:color w:val="000000"/>
                <w:sz w:val="24"/>
                <w:szCs w:val="21"/>
              </w:rPr>
            </w:pPr>
            <w:r w:rsidRPr="002B7AE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1"/>
              </w:rPr>
              <w:t xml:space="preserve">                                             年   月   日</w:t>
            </w:r>
          </w:p>
        </w:tc>
      </w:tr>
    </w:tbl>
    <w:p w:rsidR="006467D5" w:rsidRDefault="006467D5" w:rsidP="006467D5">
      <w:pPr>
        <w:widowControl/>
        <w:spacing w:line="580" w:lineRule="exact"/>
        <w:rPr>
          <w:rFonts w:ascii="仿宋_GB2312" w:eastAsia="仿宋_GB2312" w:hAnsi="仿宋_GB2312"/>
          <w:color w:val="000000"/>
          <w:sz w:val="32"/>
        </w:rPr>
      </w:pPr>
    </w:p>
    <w:sectPr w:rsidR="006467D5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48" w:rsidRDefault="005A3B48">
      <w:r>
        <w:separator/>
      </w:r>
    </w:p>
  </w:endnote>
  <w:endnote w:type="continuationSeparator" w:id="0">
    <w:p w:rsidR="005A3B48" w:rsidRDefault="005A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50" w:rsidRDefault="006467D5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113A50" w:rsidRDefault="005A3B4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50" w:rsidRDefault="006467D5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F42E3A">
      <w:rPr>
        <w:rStyle w:val="a3"/>
        <w:noProof/>
      </w:rPr>
      <w:t>1</w:t>
    </w:r>
    <w:r>
      <w:fldChar w:fldCharType="end"/>
    </w:r>
  </w:p>
  <w:p w:rsidR="00113A50" w:rsidRDefault="005A3B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48" w:rsidRDefault="005A3B48">
      <w:r>
        <w:separator/>
      </w:r>
    </w:p>
  </w:footnote>
  <w:footnote w:type="continuationSeparator" w:id="0">
    <w:p w:rsidR="005A3B48" w:rsidRDefault="005A3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50" w:rsidRDefault="005A3B4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D5"/>
    <w:rsid w:val="00000CEE"/>
    <w:rsid w:val="00002D79"/>
    <w:rsid w:val="000065E1"/>
    <w:rsid w:val="0001039D"/>
    <w:rsid w:val="000161BF"/>
    <w:rsid w:val="00034A0C"/>
    <w:rsid w:val="00036FBA"/>
    <w:rsid w:val="00050270"/>
    <w:rsid w:val="00051EE6"/>
    <w:rsid w:val="000570EC"/>
    <w:rsid w:val="00057F2E"/>
    <w:rsid w:val="00064169"/>
    <w:rsid w:val="0007088E"/>
    <w:rsid w:val="000725E3"/>
    <w:rsid w:val="00082573"/>
    <w:rsid w:val="00082EFF"/>
    <w:rsid w:val="00083303"/>
    <w:rsid w:val="000847C0"/>
    <w:rsid w:val="00095AE3"/>
    <w:rsid w:val="000A343B"/>
    <w:rsid w:val="000A4D71"/>
    <w:rsid w:val="000A69B1"/>
    <w:rsid w:val="000C16CA"/>
    <w:rsid w:val="000C3790"/>
    <w:rsid w:val="000C4453"/>
    <w:rsid w:val="000E470B"/>
    <w:rsid w:val="000F3478"/>
    <w:rsid w:val="000F3783"/>
    <w:rsid w:val="001179BB"/>
    <w:rsid w:val="001359A8"/>
    <w:rsid w:val="00140825"/>
    <w:rsid w:val="00142238"/>
    <w:rsid w:val="00152310"/>
    <w:rsid w:val="001523C3"/>
    <w:rsid w:val="00156A95"/>
    <w:rsid w:val="00165962"/>
    <w:rsid w:val="00174D43"/>
    <w:rsid w:val="00181A34"/>
    <w:rsid w:val="00191AFF"/>
    <w:rsid w:val="00194F4E"/>
    <w:rsid w:val="0019773A"/>
    <w:rsid w:val="001B58F9"/>
    <w:rsid w:val="001D4B7C"/>
    <w:rsid w:val="001D6496"/>
    <w:rsid w:val="001E2F62"/>
    <w:rsid w:val="001E459B"/>
    <w:rsid w:val="001E4DAB"/>
    <w:rsid w:val="001E7A82"/>
    <w:rsid w:val="001F060C"/>
    <w:rsid w:val="001F6260"/>
    <w:rsid w:val="00205ACB"/>
    <w:rsid w:val="00206734"/>
    <w:rsid w:val="00217DBC"/>
    <w:rsid w:val="0022354C"/>
    <w:rsid w:val="002404B8"/>
    <w:rsid w:val="00241C99"/>
    <w:rsid w:val="00245BBD"/>
    <w:rsid w:val="00255DB7"/>
    <w:rsid w:val="00265C78"/>
    <w:rsid w:val="002660A1"/>
    <w:rsid w:val="00271BB5"/>
    <w:rsid w:val="00275125"/>
    <w:rsid w:val="00296C12"/>
    <w:rsid w:val="002A082A"/>
    <w:rsid w:val="002B5F23"/>
    <w:rsid w:val="002C0725"/>
    <w:rsid w:val="002C3070"/>
    <w:rsid w:val="002D229F"/>
    <w:rsid w:val="002E714C"/>
    <w:rsid w:val="003005B7"/>
    <w:rsid w:val="00301230"/>
    <w:rsid w:val="00314B92"/>
    <w:rsid w:val="00315009"/>
    <w:rsid w:val="0032669E"/>
    <w:rsid w:val="00336407"/>
    <w:rsid w:val="00352434"/>
    <w:rsid w:val="00360442"/>
    <w:rsid w:val="00373EA4"/>
    <w:rsid w:val="003749CF"/>
    <w:rsid w:val="00381A70"/>
    <w:rsid w:val="0038731B"/>
    <w:rsid w:val="00391796"/>
    <w:rsid w:val="00393E6A"/>
    <w:rsid w:val="00396A06"/>
    <w:rsid w:val="00396F78"/>
    <w:rsid w:val="003A2E5B"/>
    <w:rsid w:val="003C300F"/>
    <w:rsid w:val="003C400F"/>
    <w:rsid w:val="003C45B9"/>
    <w:rsid w:val="003C5092"/>
    <w:rsid w:val="003D1DEB"/>
    <w:rsid w:val="003D1FED"/>
    <w:rsid w:val="003D5688"/>
    <w:rsid w:val="003D6A07"/>
    <w:rsid w:val="003E24BA"/>
    <w:rsid w:val="003E6DEF"/>
    <w:rsid w:val="003F49B2"/>
    <w:rsid w:val="004035DD"/>
    <w:rsid w:val="00415591"/>
    <w:rsid w:val="00427E64"/>
    <w:rsid w:val="0043109E"/>
    <w:rsid w:val="00434384"/>
    <w:rsid w:val="0044329F"/>
    <w:rsid w:val="0044678C"/>
    <w:rsid w:val="0045095C"/>
    <w:rsid w:val="00453EE3"/>
    <w:rsid w:val="00475814"/>
    <w:rsid w:val="0048004F"/>
    <w:rsid w:val="0048513F"/>
    <w:rsid w:val="004A2453"/>
    <w:rsid w:val="004A2D24"/>
    <w:rsid w:val="004B71CA"/>
    <w:rsid w:val="004C02A3"/>
    <w:rsid w:val="004C46AD"/>
    <w:rsid w:val="004D1C0C"/>
    <w:rsid w:val="004D52D5"/>
    <w:rsid w:val="004E46C1"/>
    <w:rsid w:val="004E7E0C"/>
    <w:rsid w:val="004F4933"/>
    <w:rsid w:val="004F639D"/>
    <w:rsid w:val="00500D13"/>
    <w:rsid w:val="005024B0"/>
    <w:rsid w:val="00502AB4"/>
    <w:rsid w:val="00504F54"/>
    <w:rsid w:val="0052057B"/>
    <w:rsid w:val="005215DB"/>
    <w:rsid w:val="005276BE"/>
    <w:rsid w:val="00541F10"/>
    <w:rsid w:val="00544853"/>
    <w:rsid w:val="00545493"/>
    <w:rsid w:val="0055293F"/>
    <w:rsid w:val="00554B29"/>
    <w:rsid w:val="00555190"/>
    <w:rsid w:val="00556F66"/>
    <w:rsid w:val="00571FE9"/>
    <w:rsid w:val="0057382C"/>
    <w:rsid w:val="0057592E"/>
    <w:rsid w:val="00575E25"/>
    <w:rsid w:val="00581C56"/>
    <w:rsid w:val="00583586"/>
    <w:rsid w:val="005846AA"/>
    <w:rsid w:val="00595462"/>
    <w:rsid w:val="005A2D9B"/>
    <w:rsid w:val="005A3236"/>
    <w:rsid w:val="005A3B48"/>
    <w:rsid w:val="005B0105"/>
    <w:rsid w:val="005B4FEB"/>
    <w:rsid w:val="005C4AC9"/>
    <w:rsid w:val="005C5D5E"/>
    <w:rsid w:val="005E0EF3"/>
    <w:rsid w:val="005E11D3"/>
    <w:rsid w:val="005E469E"/>
    <w:rsid w:val="005F1833"/>
    <w:rsid w:val="005F24E5"/>
    <w:rsid w:val="005F2583"/>
    <w:rsid w:val="005F5E88"/>
    <w:rsid w:val="006003BC"/>
    <w:rsid w:val="00601C88"/>
    <w:rsid w:val="00602497"/>
    <w:rsid w:val="0061185E"/>
    <w:rsid w:val="00620446"/>
    <w:rsid w:val="006271E2"/>
    <w:rsid w:val="00632413"/>
    <w:rsid w:val="006378AD"/>
    <w:rsid w:val="00646656"/>
    <w:rsid w:val="006467D5"/>
    <w:rsid w:val="00651188"/>
    <w:rsid w:val="00652358"/>
    <w:rsid w:val="00676755"/>
    <w:rsid w:val="00680E49"/>
    <w:rsid w:val="00684FB9"/>
    <w:rsid w:val="0068550B"/>
    <w:rsid w:val="00695AC8"/>
    <w:rsid w:val="006A6254"/>
    <w:rsid w:val="006A7C89"/>
    <w:rsid w:val="006B2321"/>
    <w:rsid w:val="006B3CCE"/>
    <w:rsid w:val="006C0AEA"/>
    <w:rsid w:val="006C1062"/>
    <w:rsid w:val="006C36AB"/>
    <w:rsid w:val="006D2619"/>
    <w:rsid w:val="006D6A19"/>
    <w:rsid w:val="006E26FB"/>
    <w:rsid w:val="00702B27"/>
    <w:rsid w:val="00702F45"/>
    <w:rsid w:val="00706E9F"/>
    <w:rsid w:val="00712654"/>
    <w:rsid w:val="007178AE"/>
    <w:rsid w:val="007235AD"/>
    <w:rsid w:val="00723A9A"/>
    <w:rsid w:val="00726A9B"/>
    <w:rsid w:val="00727BD0"/>
    <w:rsid w:val="0073169C"/>
    <w:rsid w:val="00737079"/>
    <w:rsid w:val="0073715F"/>
    <w:rsid w:val="00741006"/>
    <w:rsid w:val="00744803"/>
    <w:rsid w:val="007605CE"/>
    <w:rsid w:val="00760E5A"/>
    <w:rsid w:val="007619CF"/>
    <w:rsid w:val="00762510"/>
    <w:rsid w:val="00762556"/>
    <w:rsid w:val="00764662"/>
    <w:rsid w:val="007718FC"/>
    <w:rsid w:val="00772294"/>
    <w:rsid w:val="00780244"/>
    <w:rsid w:val="007814C7"/>
    <w:rsid w:val="0078549A"/>
    <w:rsid w:val="007C2407"/>
    <w:rsid w:val="007D1B87"/>
    <w:rsid w:val="007D557B"/>
    <w:rsid w:val="007F02C6"/>
    <w:rsid w:val="007F32D4"/>
    <w:rsid w:val="007F4158"/>
    <w:rsid w:val="00803BB7"/>
    <w:rsid w:val="0080463B"/>
    <w:rsid w:val="0080561F"/>
    <w:rsid w:val="00806361"/>
    <w:rsid w:val="0081179C"/>
    <w:rsid w:val="008123F4"/>
    <w:rsid w:val="00813CCE"/>
    <w:rsid w:val="008152DF"/>
    <w:rsid w:val="00830399"/>
    <w:rsid w:val="008363D7"/>
    <w:rsid w:val="00840859"/>
    <w:rsid w:val="00843C0F"/>
    <w:rsid w:val="00860A4A"/>
    <w:rsid w:val="00881986"/>
    <w:rsid w:val="00890651"/>
    <w:rsid w:val="008A51E1"/>
    <w:rsid w:val="008A7306"/>
    <w:rsid w:val="008B0633"/>
    <w:rsid w:val="008B51E5"/>
    <w:rsid w:val="008B5464"/>
    <w:rsid w:val="008E050B"/>
    <w:rsid w:val="008E62A6"/>
    <w:rsid w:val="008F111A"/>
    <w:rsid w:val="008F425A"/>
    <w:rsid w:val="008F62E3"/>
    <w:rsid w:val="0090006C"/>
    <w:rsid w:val="00904C6A"/>
    <w:rsid w:val="0092355A"/>
    <w:rsid w:val="00923DF5"/>
    <w:rsid w:val="00926D97"/>
    <w:rsid w:val="0095688C"/>
    <w:rsid w:val="00962AD2"/>
    <w:rsid w:val="00967ACA"/>
    <w:rsid w:val="009804A4"/>
    <w:rsid w:val="00980846"/>
    <w:rsid w:val="009A3125"/>
    <w:rsid w:val="009A6933"/>
    <w:rsid w:val="009B3F75"/>
    <w:rsid w:val="009B58C3"/>
    <w:rsid w:val="009C7080"/>
    <w:rsid w:val="009E3679"/>
    <w:rsid w:val="009E5866"/>
    <w:rsid w:val="009E7378"/>
    <w:rsid w:val="009F4DB0"/>
    <w:rsid w:val="00A00F14"/>
    <w:rsid w:val="00A07691"/>
    <w:rsid w:val="00A1130C"/>
    <w:rsid w:val="00A12162"/>
    <w:rsid w:val="00A14E34"/>
    <w:rsid w:val="00A253AC"/>
    <w:rsid w:val="00A57ADF"/>
    <w:rsid w:val="00A632D8"/>
    <w:rsid w:val="00A672EE"/>
    <w:rsid w:val="00A711A1"/>
    <w:rsid w:val="00A74E73"/>
    <w:rsid w:val="00A806E1"/>
    <w:rsid w:val="00A83032"/>
    <w:rsid w:val="00A8569D"/>
    <w:rsid w:val="00A90AC8"/>
    <w:rsid w:val="00A9455B"/>
    <w:rsid w:val="00AB1184"/>
    <w:rsid w:val="00AB190C"/>
    <w:rsid w:val="00AB599D"/>
    <w:rsid w:val="00AC305C"/>
    <w:rsid w:val="00AC3140"/>
    <w:rsid w:val="00AC3BF7"/>
    <w:rsid w:val="00AC4BA0"/>
    <w:rsid w:val="00AD2F2A"/>
    <w:rsid w:val="00AF0863"/>
    <w:rsid w:val="00AF4109"/>
    <w:rsid w:val="00AF56E1"/>
    <w:rsid w:val="00B01032"/>
    <w:rsid w:val="00B031FE"/>
    <w:rsid w:val="00B13905"/>
    <w:rsid w:val="00B1697F"/>
    <w:rsid w:val="00B20F90"/>
    <w:rsid w:val="00B21DA3"/>
    <w:rsid w:val="00B24A28"/>
    <w:rsid w:val="00B27164"/>
    <w:rsid w:val="00B300A1"/>
    <w:rsid w:val="00B31291"/>
    <w:rsid w:val="00B33AD6"/>
    <w:rsid w:val="00B35CCB"/>
    <w:rsid w:val="00B372A4"/>
    <w:rsid w:val="00B4390B"/>
    <w:rsid w:val="00B44595"/>
    <w:rsid w:val="00B64AC9"/>
    <w:rsid w:val="00B77249"/>
    <w:rsid w:val="00B85DD8"/>
    <w:rsid w:val="00B86022"/>
    <w:rsid w:val="00B91A95"/>
    <w:rsid w:val="00B95698"/>
    <w:rsid w:val="00B96D4C"/>
    <w:rsid w:val="00B97D54"/>
    <w:rsid w:val="00BB0457"/>
    <w:rsid w:val="00BD63DC"/>
    <w:rsid w:val="00BD6DF5"/>
    <w:rsid w:val="00BD79CA"/>
    <w:rsid w:val="00BE1702"/>
    <w:rsid w:val="00BE6435"/>
    <w:rsid w:val="00C01ED6"/>
    <w:rsid w:val="00C14CFA"/>
    <w:rsid w:val="00C156A6"/>
    <w:rsid w:val="00C16CC6"/>
    <w:rsid w:val="00C2219C"/>
    <w:rsid w:val="00C22E27"/>
    <w:rsid w:val="00C24DAD"/>
    <w:rsid w:val="00C26792"/>
    <w:rsid w:val="00C370D1"/>
    <w:rsid w:val="00C43546"/>
    <w:rsid w:val="00C47098"/>
    <w:rsid w:val="00C522AA"/>
    <w:rsid w:val="00C525FE"/>
    <w:rsid w:val="00C6224F"/>
    <w:rsid w:val="00C62CD2"/>
    <w:rsid w:val="00C71C3A"/>
    <w:rsid w:val="00C726BB"/>
    <w:rsid w:val="00C90587"/>
    <w:rsid w:val="00CA0AC1"/>
    <w:rsid w:val="00CA6B6D"/>
    <w:rsid w:val="00CD341D"/>
    <w:rsid w:val="00CD348B"/>
    <w:rsid w:val="00CD5E06"/>
    <w:rsid w:val="00CD65D0"/>
    <w:rsid w:val="00CE0335"/>
    <w:rsid w:val="00CE6DF2"/>
    <w:rsid w:val="00CF01F9"/>
    <w:rsid w:val="00CF0255"/>
    <w:rsid w:val="00CF6E12"/>
    <w:rsid w:val="00D000A6"/>
    <w:rsid w:val="00D01EA3"/>
    <w:rsid w:val="00D105D1"/>
    <w:rsid w:val="00D1211F"/>
    <w:rsid w:val="00D24BA2"/>
    <w:rsid w:val="00D344D3"/>
    <w:rsid w:val="00D36E9E"/>
    <w:rsid w:val="00D43954"/>
    <w:rsid w:val="00D448B9"/>
    <w:rsid w:val="00D52D84"/>
    <w:rsid w:val="00D55B24"/>
    <w:rsid w:val="00D66DC7"/>
    <w:rsid w:val="00D76CCA"/>
    <w:rsid w:val="00D771C1"/>
    <w:rsid w:val="00D77BFD"/>
    <w:rsid w:val="00D83D4C"/>
    <w:rsid w:val="00D96BF3"/>
    <w:rsid w:val="00D96CE5"/>
    <w:rsid w:val="00DA3D4F"/>
    <w:rsid w:val="00DA4FDC"/>
    <w:rsid w:val="00DA5FA1"/>
    <w:rsid w:val="00DB51FC"/>
    <w:rsid w:val="00DB6C4C"/>
    <w:rsid w:val="00DB6CBE"/>
    <w:rsid w:val="00DB7AC9"/>
    <w:rsid w:val="00DC61D6"/>
    <w:rsid w:val="00DD2A25"/>
    <w:rsid w:val="00DE3C23"/>
    <w:rsid w:val="00DF58C4"/>
    <w:rsid w:val="00DF598F"/>
    <w:rsid w:val="00E02A0B"/>
    <w:rsid w:val="00E04669"/>
    <w:rsid w:val="00E053DB"/>
    <w:rsid w:val="00E16064"/>
    <w:rsid w:val="00E22468"/>
    <w:rsid w:val="00E24D33"/>
    <w:rsid w:val="00E33569"/>
    <w:rsid w:val="00E440AB"/>
    <w:rsid w:val="00E51A01"/>
    <w:rsid w:val="00E5402D"/>
    <w:rsid w:val="00E63CE4"/>
    <w:rsid w:val="00E63FB3"/>
    <w:rsid w:val="00E65CFC"/>
    <w:rsid w:val="00E73C68"/>
    <w:rsid w:val="00E76F6F"/>
    <w:rsid w:val="00E77E4C"/>
    <w:rsid w:val="00E80CBD"/>
    <w:rsid w:val="00E84DB0"/>
    <w:rsid w:val="00E90A55"/>
    <w:rsid w:val="00E90B67"/>
    <w:rsid w:val="00E94643"/>
    <w:rsid w:val="00EA1963"/>
    <w:rsid w:val="00EA35FD"/>
    <w:rsid w:val="00EA44BE"/>
    <w:rsid w:val="00EA4C23"/>
    <w:rsid w:val="00EB23C8"/>
    <w:rsid w:val="00ED2A1A"/>
    <w:rsid w:val="00EE7C0F"/>
    <w:rsid w:val="00EF1412"/>
    <w:rsid w:val="00F02073"/>
    <w:rsid w:val="00F15810"/>
    <w:rsid w:val="00F21C2A"/>
    <w:rsid w:val="00F241A5"/>
    <w:rsid w:val="00F305A8"/>
    <w:rsid w:val="00F32050"/>
    <w:rsid w:val="00F348D2"/>
    <w:rsid w:val="00F37757"/>
    <w:rsid w:val="00F42E3A"/>
    <w:rsid w:val="00F45DC5"/>
    <w:rsid w:val="00F54B05"/>
    <w:rsid w:val="00F66CDC"/>
    <w:rsid w:val="00F705EF"/>
    <w:rsid w:val="00F8071B"/>
    <w:rsid w:val="00F81274"/>
    <w:rsid w:val="00F9356E"/>
    <w:rsid w:val="00F9379E"/>
    <w:rsid w:val="00F970D6"/>
    <w:rsid w:val="00FA1BE4"/>
    <w:rsid w:val="00FA435D"/>
    <w:rsid w:val="00FA4C57"/>
    <w:rsid w:val="00FB0334"/>
    <w:rsid w:val="00FB412B"/>
    <w:rsid w:val="00FC07BB"/>
    <w:rsid w:val="00FC4307"/>
    <w:rsid w:val="00FC43FA"/>
    <w:rsid w:val="00FC6692"/>
    <w:rsid w:val="00FD0BE8"/>
    <w:rsid w:val="00FD4AF2"/>
    <w:rsid w:val="00FD728B"/>
    <w:rsid w:val="00FE7BC9"/>
    <w:rsid w:val="00FF1051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467D5"/>
  </w:style>
  <w:style w:type="paragraph" w:styleId="a4">
    <w:name w:val="header"/>
    <w:basedOn w:val="a"/>
    <w:link w:val="Char"/>
    <w:rsid w:val="00646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67D5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0"/>
    <w:rsid w:val="006467D5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6467D5"/>
    <w:rPr>
      <w:rFonts w:ascii="宋体" w:eastAsia="宋体" w:hAnsi="Courier New" w:cs="Courier New"/>
      <w:szCs w:val="21"/>
    </w:rPr>
  </w:style>
  <w:style w:type="paragraph" w:styleId="a6">
    <w:name w:val="footer"/>
    <w:basedOn w:val="a"/>
    <w:link w:val="Char1"/>
    <w:rsid w:val="00646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467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467D5"/>
  </w:style>
  <w:style w:type="paragraph" w:styleId="a4">
    <w:name w:val="header"/>
    <w:basedOn w:val="a"/>
    <w:link w:val="Char"/>
    <w:rsid w:val="00646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67D5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0"/>
    <w:rsid w:val="006467D5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6467D5"/>
    <w:rPr>
      <w:rFonts w:ascii="宋体" w:eastAsia="宋体" w:hAnsi="Courier New" w:cs="Courier New"/>
      <w:szCs w:val="21"/>
    </w:rPr>
  </w:style>
  <w:style w:type="paragraph" w:styleId="a6">
    <w:name w:val="footer"/>
    <w:basedOn w:val="a"/>
    <w:link w:val="Char1"/>
    <w:rsid w:val="00646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467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>Sky123.Org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陈思茹</dc:creator>
  <cp:lastModifiedBy>Users</cp:lastModifiedBy>
  <cp:revision>2</cp:revision>
  <dcterms:created xsi:type="dcterms:W3CDTF">2019-04-28T02:47:00Z</dcterms:created>
  <dcterms:modified xsi:type="dcterms:W3CDTF">2019-04-28T02:47:00Z</dcterms:modified>
</cp:coreProperties>
</file>